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96" w:rsidRPr="003B5696" w:rsidRDefault="003B5696" w:rsidP="003B569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Name:     </w:t>
      </w:r>
      <w:r w:rsidRPr="003B5696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Answer Key    </w:t>
      </w:r>
      <w:r w:rsidRPr="003B569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             Period:</w:t>
      </w:r>
    </w:p>
    <w:p w:rsidR="003B5696" w:rsidRPr="003B5696" w:rsidRDefault="003B5696" w:rsidP="003B5696">
      <w:pPr>
        <w:spacing w:after="200" w:line="240" w:lineRule="auto"/>
        <w:ind w:left="-80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Arial" w:eastAsia="Times New Roman" w:hAnsi="Arial" w:cs="Arial"/>
          <w:color w:val="000000"/>
          <w:sz w:val="5"/>
          <w:szCs w:val="5"/>
          <w:shd w:val="clear" w:color="auto" w:fill="EEEEEE"/>
        </w:rPr>
        <w:t> </w:t>
      </w:r>
    </w:p>
    <w:p w:rsidR="003B5696" w:rsidRPr="003B5696" w:rsidRDefault="003B5696" w:rsidP="003B5696">
      <w:pPr>
        <w:spacing w:after="20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Seventh Grade Study Guide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Food/ Kitchen Safety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Prevent accidents-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Know examples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Using knives-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Know examples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Measuring: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Know how to measure: Brown Sugar/ peanut butter-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Pack firmly and level off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Equivalents</w:t>
      </w: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: Tablespoons in a cup-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16 T.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                       Teaspoons in a Tablespoon-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3t. = 1T.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                       Ounces in a cup-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8 ounces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                       Quarts in a gallon-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4 Quarts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                       Tablespoons in a stick of butter-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8 Tablespoons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Abbreviations</w:t>
      </w: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: cup, tablespoon, teaspoon, pint, quart, gallon - </w:t>
      </w:r>
    </w:p>
    <w:p w:rsidR="003B5696" w:rsidRPr="003B5696" w:rsidRDefault="003B5696" w:rsidP="003B569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Cup</w:t>
      </w:r>
      <w:proofErr w:type="gramStart"/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= 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C.</w:t>
      </w:r>
      <w:proofErr w:type="gramEnd"/>
    </w:p>
    <w:p w:rsidR="003B5696" w:rsidRPr="003B5696" w:rsidRDefault="003B5696" w:rsidP="003B569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tablespoon=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T., TBSP.</w:t>
      </w: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:rsidR="003B5696" w:rsidRPr="003B5696" w:rsidRDefault="003B5696" w:rsidP="003B569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teaspoon=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t., tsp.</w:t>
      </w: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:rsidR="003B5696" w:rsidRPr="003B5696" w:rsidRDefault="003B5696" w:rsidP="003B569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pint=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p.</w:t>
      </w:r>
    </w:p>
    <w:p w:rsidR="003B5696" w:rsidRPr="003B5696" w:rsidRDefault="003B5696" w:rsidP="003B569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quart=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Q.</w:t>
      </w:r>
    </w:p>
    <w:p w:rsidR="003B5696" w:rsidRPr="003B5696" w:rsidRDefault="003B5696" w:rsidP="003B569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gallon 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G., Gal.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Definition/Terms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Dredging-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Used to coat foods into liquid mixture to preserve moisture during cooking.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Mies en place-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Everything in its place.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Roux-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a mixture of fat (butter) &amp; flour used to thicken sauces.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Enriched-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Nutrients that were removed during processing are put back in: vitamin b &amp; iron, but not fiber.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Creaming-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Beat fat &amp; sugar until smooth &amp; creamy.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Parts of the Whole Grain-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 xml:space="preserve"> Bran, germ, and endosperm.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USDA-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United States Department of Agriculture. 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Cut-in-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 xml:space="preserve"> To combine fat &amp; flour into small pea sized pieces using a pastry blender.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Kneading-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To work dough into uniform mixture by pressing, folding, &amp; stretching. 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Equipment-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Dry Measuring Cups-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Used to measure dry ingredients.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Liquid Measuring Cups-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Used to measure liquid ingredients.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How to use an oven-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Know how to use it.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Sifter-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Used to separate dry ingredients, aerate, and remove clumps.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Quick Breads vs. Yeast Breads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Function of yeast-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Causes bread to rise by causing C02 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Leavening Agents for quick breads-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Baking powder/ Baking soda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Leavening agent for pizza: Yeast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My Plate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Colors-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Red, green, purple, blue, &amp; orange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Food Groups-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Fruits, vegetables, protein, dairy, grains.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Fats, oils and sugars are not a food group-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Know this statement.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Tips for healthy eat when eating out- </w:t>
      </w:r>
    </w:p>
    <w:p w:rsidR="003B5696" w:rsidRPr="003B5696" w:rsidRDefault="003B5696" w:rsidP="003B569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9900FF"/>
          <w:sz w:val="32"/>
          <w:szCs w:val="32"/>
        </w:rPr>
      </w:pP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Smaller portions.</w:t>
      </w:r>
    </w:p>
    <w:p w:rsidR="003B5696" w:rsidRPr="003B5696" w:rsidRDefault="003B5696" w:rsidP="003B569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9900FF"/>
          <w:sz w:val="32"/>
          <w:szCs w:val="32"/>
        </w:rPr>
      </w:pP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Drink water instead.</w:t>
      </w:r>
    </w:p>
    <w:p w:rsidR="003B5696" w:rsidRPr="003B5696" w:rsidRDefault="003B5696" w:rsidP="003B569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9900FF"/>
          <w:sz w:val="32"/>
          <w:szCs w:val="32"/>
        </w:rPr>
      </w:pP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Ask for sauce on the side. 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Time Management-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 xml:space="preserve"> Make time to exercise.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How much time a day should be spent on exercise-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60 minutes a day.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Child Care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Physical-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Development type that deals with body.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Social-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Relationships with others.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Emotional-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Expression of feelings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Stages of life cycle-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See below: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-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Coupling or marriage.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-Childbearing Family- From birth until 2 years old.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-Family with Preschoolers- between the ages of 2 and 6.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- Family with School Children-between the ages of 6 and 13.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-Parenting adolescents- between the ages of 14 to 20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- Launching adult children.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- Empty Nest—All children are raised and moved out of the home.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- Retirement or senior years. 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Family structure-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Family type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Nuclear family-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Consisting of 2 parents and children.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Being a Good Listener-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Ask questions, take notes, and make eye contact.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Cooperation-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The process of working together.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696">
        <w:rPr>
          <w:rFonts w:ascii="Calibri" w:eastAsia="Times New Roman" w:hAnsi="Calibri" w:cs="Calibri"/>
          <w:color w:val="000000"/>
          <w:sz w:val="32"/>
          <w:szCs w:val="32"/>
        </w:rPr>
        <w:t>Self image</w:t>
      </w:r>
      <w:proofErr w:type="spellEnd"/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How you feel about yourself.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Discipline-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Teaching right from wrong.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What is Community Service? Why should teens get involved? </w:t>
      </w:r>
    </w:p>
    <w:p w:rsidR="003B5696" w:rsidRPr="003B5696" w:rsidRDefault="003B5696" w:rsidP="003B569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9900FF"/>
          <w:sz w:val="32"/>
          <w:szCs w:val="32"/>
        </w:rPr>
      </w:pPr>
      <w:r w:rsidRPr="003B5696">
        <w:rPr>
          <w:rFonts w:ascii="Calibri" w:eastAsia="Times New Roman" w:hAnsi="Calibri" w:cs="Calibri"/>
          <w:color w:val="9900FF"/>
          <w:sz w:val="32"/>
          <w:szCs w:val="32"/>
        </w:rPr>
        <w:t xml:space="preserve">Community service is </w:t>
      </w:r>
      <w:r w:rsidRPr="003B5696">
        <w:rPr>
          <w:rFonts w:ascii="Calibri" w:eastAsia="Times New Roman" w:hAnsi="Calibri" w:cs="Calibri"/>
          <w:color w:val="9900FF"/>
          <w:sz w:val="32"/>
          <w:szCs w:val="32"/>
          <w:shd w:val="clear" w:color="auto" w:fill="FFFFFF"/>
        </w:rPr>
        <w:t>voluntary work intended to help people in a particular area.</w:t>
      </w:r>
    </w:p>
    <w:p w:rsidR="003B5696" w:rsidRPr="003B5696" w:rsidRDefault="003B5696" w:rsidP="003B569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9900FF"/>
          <w:sz w:val="32"/>
          <w:szCs w:val="32"/>
        </w:rPr>
      </w:pPr>
      <w:r w:rsidRPr="003B5696">
        <w:rPr>
          <w:rFonts w:ascii="Calibri" w:eastAsia="Times New Roman" w:hAnsi="Calibri" w:cs="Calibri"/>
          <w:color w:val="9900FF"/>
          <w:sz w:val="32"/>
          <w:szCs w:val="32"/>
          <w:shd w:val="clear" w:color="auto" w:fill="FFFFFF"/>
        </w:rPr>
        <w:t>It helps to build character, and helps students get into colleges. 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What is </w:t>
      </w:r>
      <w:proofErr w:type="gramStart"/>
      <w:r w:rsidRPr="003B5696">
        <w:rPr>
          <w:rFonts w:ascii="Calibri" w:eastAsia="Times New Roman" w:hAnsi="Calibri" w:cs="Calibri"/>
          <w:color w:val="000000"/>
          <w:sz w:val="32"/>
          <w:szCs w:val="32"/>
        </w:rPr>
        <w:t>Empathy?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-</w:t>
      </w:r>
      <w:proofErr w:type="gramEnd"/>
      <w:r w:rsidRPr="003B5696">
        <w:rPr>
          <w:rFonts w:ascii="Calibri" w:eastAsia="Times New Roman" w:hAnsi="Calibri" w:cs="Calibri"/>
          <w:color w:val="9900FF"/>
          <w:sz w:val="32"/>
          <w:szCs w:val="32"/>
        </w:rPr>
        <w:t xml:space="preserve"> Being able to understand what other people feel.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Infant, toddler, preschooler, adolescent, preteen, teenager, young adult.</w:t>
      </w:r>
    </w:p>
    <w:p w:rsidR="003B5696" w:rsidRPr="003B5696" w:rsidRDefault="003B5696" w:rsidP="003B5696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Infant-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birth until 1 years old.</w:t>
      </w:r>
    </w:p>
    <w:p w:rsidR="003B5696" w:rsidRPr="003B5696" w:rsidRDefault="003B5696" w:rsidP="003B5696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Toddler-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1-3 years old.</w:t>
      </w:r>
    </w:p>
    <w:p w:rsidR="003B5696" w:rsidRPr="003B5696" w:rsidRDefault="003B5696" w:rsidP="003B5696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Preschooler-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3-5 years old. </w:t>
      </w:r>
    </w:p>
    <w:p w:rsidR="003B5696" w:rsidRPr="003B5696" w:rsidRDefault="003B5696" w:rsidP="003B5696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Adolescent-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12- 18 years old.</w:t>
      </w:r>
    </w:p>
    <w:p w:rsidR="003B5696" w:rsidRPr="003B5696" w:rsidRDefault="003B5696" w:rsidP="003B5696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Preteen-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12 &amp; under.</w:t>
      </w:r>
    </w:p>
    <w:p w:rsidR="003B5696" w:rsidRPr="003B5696" w:rsidRDefault="003B5696" w:rsidP="003B5696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Teenager-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13-19 years old.</w:t>
      </w:r>
    </w:p>
    <w:p w:rsidR="003B5696" w:rsidRPr="003B5696" w:rsidRDefault="003B5696" w:rsidP="003B5696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Young adult-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20-39 years old.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Roll of a parent- disciplinarian, empathizer, and educator.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Perception: The way you see things 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</w:rPr>
        <w:t xml:space="preserve">Conflict- </w:t>
      </w:r>
      <w:r w:rsidRPr="003B5696">
        <w:rPr>
          <w:rFonts w:ascii="Calibri" w:eastAsia="Times New Roman" w:hAnsi="Calibri" w:cs="Calibri"/>
          <w:color w:val="9900FF"/>
          <w:sz w:val="32"/>
          <w:szCs w:val="32"/>
          <w:shd w:val="clear" w:color="auto" w:fill="FFFFFF"/>
        </w:rPr>
        <w:t>a serious disagreement or argument.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Careers Vocabulary 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Interviews Tips: example- do not chew gum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Job Competence- The ability to get along with others.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Where do you begin to look for a job?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Online, newspaper, in store window front. 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References </w:t>
      </w:r>
      <w:proofErr w:type="gramStart"/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- </w:t>
      </w:r>
      <w:r w:rsidRPr="003B5696">
        <w:rPr>
          <w:rFonts w:ascii="Calibri" w:eastAsia="Times New Roman" w:hAnsi="Calibri" w:cs="Calibri"/>
          <w:color w:val="9900FF"/>
          <w:sz w:val="32"/>
          <w:szCs w:val="32"/>
          <w:shd w:val="clear" w:color="auto" w:fill="FFFFFF"/>
        </w:rPr>
        <w:t> is</w:t>
      </w:r>
      <w:proofErr w:type="gramEnd"/>
      <w:r w:rsidRPr="003B5696">
        <w:rPr>
          <w:rFonts w:ascii="Calibri" w:eastAsia="Times New Roman" w:hAnsi="Calibri" w:cs="Calibri"/>
          <w:color w:val="9900FF"/>
          <w:sz w:val="32"/>
          <w:szCs w:val="32"/>
          <w:shd w:val="clear" w:color="auto" w:fill="FFFFFF"/>
        </w:rPr>
        <w:t xml:space="preserve"> a recommendation from a person who can vouch for your qualifications for a job.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Cell phones-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Do not answer, do not have on, do not bring to interview.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Career clusters-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Provides an individual with common interests, abilities, and skills.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Search sites-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C</w:t>
      </w:r>
      <w:r w:rsidRPr="003B5696">
        <w:rPr>
          <w:rFonts w:ascii="Calibri" w:eastAsia="Times New Roman" w:hAnsi="Calibri" w:cs="Calibri"/>
          <w:color w:val="9900FF"/>
          <w:sz w:val="32"/>
          <w:szCs w:val="32"/>
          <w:shd w:val="clear" w:color="auto" w:fill="FFFFFF"/>
        </w:rPr>
        <w:t>omputer software used to search data (as text or a database) for specific information. Can be useful for information or to look for a job. 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College Degrees: Associates, Bachelors, Masters, Doctorate-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-Associates 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Usually takes 2 years to obtain.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-Bachelor's 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Usually takes 4 years to obtain.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-Masters-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Can take anywhere from 5-7 years to obtain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-Doctorate-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Usually takes 8 years to obtain.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Sewing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Straight of grain-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Oriented parallel with selvedge.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Seam allowance-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 xml:space="preserve"> ⅝” 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Hand sewing</w:t>
      </w:r>
      <w:proofErr w:type="gramStart"/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- </w:t>
      </w:r>
      <w:r w:rsidRPr="003B5696">
        <w:rPr>
          <w:rFonts w:ascii="Arial" w:eastAsia="Times New Roman" w:hAnsi="Arial" w:cs="Arial"/>
          <w:color w:val="545454"/>
          <w:shd w:val="clear" w:color="auto" w:fill="FFFFFF"/>
        </w:rPr>
        <w:t> </w:t>
      </w:r>
      <w:r w:rsidRPr="003B5696">
        <w:rPr>
          <w:rFonts w:ascii="Calibri" w:eastAsia="Times New Roman" w:hAnsi="Calibri" w:cs="Calibri"/>
          <w:color w:val="9900FF"/>
          <w:sz w:val="32"/>
          <w:szCs w:val="32"/>
          <w:shd w:val="clear" w:color="auto" w:fill="FFFFFF"/>
        </w:rPr>
        <w:t>the</w:t>
      </w:r>
      <w:proofErr w:type="gramEnd"/>
      <w:r w:rsidRPr="003B5696">
        <w:rPr>
          <w:rFonts w:ascii="Calibri" w:eastAsia="Times New Roman" w:hAnsi="Calibri" w:cs="Calibri"/>
          <w:color w:val="9900FF"/>
          <w:sz w:val="32"/>
          <w:szCs w:val="32"/>
          <w:shd w:val="clear" w:color="auto" w:fill="FFFFFF"/>
        </w:rPr>
        <w:t xml:space="preserve"> craft of attaching objects using stitches made with a needle and thread.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Embroidery-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The art of working raised or ornamental designs in threads.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Laundry, what are the steps to doing laundry?  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-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Separate whites from darks.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Read clothing labels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- </w:t>
      </w:r>
      <w:r w:rsidRPr="003B5696">
        <w:rPr>
          <w:rFonts w:ascii="Calibri" w:eastAsia="Times New Roman" w:hAnsi="Calibri" w:cs="Calibri"/>
          <w:color w:val="9900FF"/>
          <w:sz w:val="32"/>
          <w:szCs w:val="32"/>
        </w:rPr>
        <w:t>Empty pockets before washing.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 xml:space="preserve">- </w:t>
      </w:r>
      <w:r w:rsidRPr="003B5696">
        <w:rPr>
          <w:rFonts w:ascii="Calibri" w:eastAsia="Times New Roman" w:hAnsi="Calibri" w:cs="Calibri"/>
          <w:color w:val="9900FF"/>
          <w:sz w:val="32"/>
          <w:szCs w:val="32"/>
          <w:shd w:val="clear" w:color="auto" w:fill="FFFFFF"/>
        </w:rPr>
        <w:t>Use Dial to Start Washing Machine.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</w:rPr>
        <w:t>-</w:t>
      </w:r>
      <w:r w:rsidRPr="003B5696">
        <w:rPr>
          <w:rFonts w:ascii="Calibri" w:eastAsia="Times New Roman" w:hAnsi="Calibri" w:cs="Calibri"/>
          <w:color w:val="9900FF"/>
          <w:sz w:val="32"/>
          <w:szCs w:val="32"/>
          <w:shd w:val="clear" w:color="auto" w:fill="FFFFFF"/>
        </w:rPr>
        <w:t xml:space="preserve"> Load Machine.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</w:rPr>
        <w:t>-</w:t>
      </w:r>
      <w:r w:rsidRPr="003B5696">
        <w:rPr>
          <w:rFonts w:ascii="Calibri" w:eastAsia="Times New Roman" w:hAnsi="Calibri" w:cs="Calibri"/>
          <w:color w:val="9900FF"/>
          <w:sz w:val="32"/>
          <w:szCs w:val="32"/>
          <w:shd w:val="clear" w:color="auto" w:fill="FFFFFF"/>
        </w:rPr>
        <w:t xml:space="preserve"> Add Detergent. 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</w:rPr>
        <w:t xml:space="preserve">- </w:t>
      </w:r>
      <w:r w:rsidRPr="003B5696">
        <w:rPr>
          <w:rFonts w:ascii="Calibri" w:eastAsia="Times New Roman" w:hAnsi="Calibri" w:cs="Calibri"/>
          <w:color w:val="9900FF"/>
          <w:sz w:val="32"/>
          <w:szCs w:val="32"/>
          <w:shd w:val="clear" w:color="auto" w:fill="FFFFFF"/>
        </w:rPr>
        <w:t>Close lid. 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</w:rPr>
        <w:t xml:space="preserve">- </w:t>
      </w:r>
      <w:r w:rsidRPr="003B5696">
        <w:rPr>
          <w:rFonts w:ascii="Calibri" w:eastAsia="Times New Roman" w:hAnsi="Calibri" w:cs="Calibri"/>
          <w:color w:val="9900FF"/>
          <w:sz w:val="32"/>
          <w:szCs w:val="32"/>
          <w:shd w:val="clear" w:color="auto" w:fill="FFFFFF"/>
        </w:rPr>
        <w:t>Wait until finished.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</w:rPr>
        <w:t xml:space="preserve">- </w:t>
      </w:r>
      <w:r w:rsidRPr="003B5696">
        <w:rPr>
          <w:rFonts w:ascii="Calibri" w:eastAsia="Times New Roman" w:hAnsi="Calibri" w:cs="Calibri"/>
          <w:color w:val="9900FF"/>
          <w:sz w:val="32"/>
          <w:szCs w:val="32"/>
          <w:shd w:val="clear" w:color="auto" w:fill="FFFFFF"/>
        </w:rPr>
        <w:t>Place in dryer.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9900FF"/>
          <w:sz w:val="32"/>
          <w:szCs w:val="32"/>
          <w:shd w:val="clear" w:color="auto" w:fill="FFFFFF"/>
        </w:rPr>
        <w:t>- Remove lint from filter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</w:rPr>
        <w:t>-</w:t>
      </w:r>
      <w:r w:rsidRPr="003B5696">
        <w:rPr>
          <w:rFonts w:ascii="Calibri" w:eastAsia="Times New Roman" w:hAnsi="Calibri" w:cs="Calibri"/>
          <w:color w:val="9900FF"/>
          <w:sz w:val="32"/>
          <w:szCs w:val="32"/>
          <w:shd w:val="clear" w:color="auto" w:fill="FFFFFF"/>
        </w:rPr>
        <w:t xml:space="preserve"> Turn dryer on.</w:t>
      </w:r>
    </w:p>
    <w:p w:rsidR="003B5696" w:rsidRPr="003B5696" w:rsidRDefault="003B5696" w:rsidP="003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96">
        <w:rPr>
          <w:rFonts w:ascii="Calibri" w:eastAsia="Times New Roman" w:hAnsi="Calibri" w:cs="Calibri"/>
          <w:color w:val="000000"/>
          <w:sz w:val="32"/>
          <w:szCs w:val="32"/>
        </w:rPr>
        <w:t>                      </w:t>
      </w:r>
    </w:p>
    <w:p w:rsidR="005868CA" w:rsidRDefault="003B5696" w:rsidP="003B5696">
      <w:r w:rsidRPr="003B569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58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075AA"/>
    <w:multiLevelType w:val="multilevel"/>
    <w:tmpl w:val="A80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D4DA5"/>
    <w:multiLevelType w:val="multilevel"/>
    <w:tmpl w:val="ED5A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E407B"/>
    <w:multiLevelType w:val="multilevel"/>
    <w:tmpl w:val="C754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535A0"/>
    <w:multiLevelType w:val="multilevel"/>
    <w:tmpl w:val="F38A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96"/>
    <w:rsid w:val="003B5696"/>
    <w:rsid w:val="005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1C0B2-2E31-4017-BD77-25A3916F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Pomponio, Gianna</dc:creator>
  <cp:keywords/>
  <dc:description/>
  <cp:lastModifiedBy>Pomponio, Gianna</cp:lastModifiedBy>
  <cp:revision>1</cp:revision>
  <dcterms:created xsi:type="dcterms:W3CDTF">2020-01-29T15:46:00Z</dcterms:created>
  <dcterms:modified xsi:type="dcterms:W3CDTF">2020-01-29T15:46:00Z</dcterms:modified>
</cp:coreProperties>
</file>